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B4D8" w14:textId="709885CE" w:rsidR="00D12A2C" w:rsidRDefault="00D12A2C" w:rsidP="00D12A2C">
      <w:pPr>
        <w:pStyle w:val="Paragraphedeliste"/>
        <w:jc w:val="center"/>
      </w:pPr>
      <w:r>
        <w:t>COMMUNIQUE DE PRESSE</w:t>
      </w:r>
    </w:p>
    <w:p w14:paraId="587995B8" w14:textId="5F687CDE" w:rsidR="00D12A2C" w:rsidRDefault="00D12A2C" w:rsidP="000A28B0">
      <w:pPr>
        <w:pStyle w:val="Paragraphedeliste"/>
        <w:jc w:val="center"/>
      </w:pPr>
      <w:r>
        <w:t xml:space="preserve">Spectacle du 22 aout </w:t>
      </w:r>
      <w:proofErr w:type="gramStart"/>
      <w:r>
        <w:t>« </w:t>
      </w:r>
      <w:proofErr w:type="spellStart"/>
      <w:r>
        <w:t>Ca</w:t>
      </w:r>
      <w:proofErr w:type="spellEnd"/>
      <w:proofErr w:type="gramEnd"/>
      <w:r>
        <w:t xml:space="preserve"> plane pour Cuers »</w:t>
      </w:r>
    </w:p>
    <w:p w14:paraId="680E7F5C" w14:textId="77777777" w:rsidR="000A28B0" w:rsidRDefault="000A28B0" w:rsidP="000A28B0">
      <w:pPr>
        <w:pStyle w:val="Paragraphedeliste"/>
        <w:jc w:val="center"/>
      </w:pPr>
    </w:p>
    <w:p w14:paraId="121D52DE" w14:textId="77777777" w:rsidR="000A28B0" w:rsidRDefault="000A28B0" w:rsidP="000A28B0">
      <w:pPr>
        <w:pStyle w:val="Paragraphedeliste"/>
        <w:jc w:val="center"/>
      </w:pPr>
    </w:p>
    <w:p w14:paraId="61632111" w14:textId="77777777" w:rsidR="00D12A2C" w:rsidRDefault="00D12A2C" w:rsidP="00D12A2C">
      <w:pPr>
        <w:pStyle w:val="Paragraphedeliste"/>
      </w:pPr>
    </w:p>
    <w:p w14:paraId="55037D63" w14:textId="4B71A210" w:rsidR="00D12A2C" w:rsidRDefault="00D12A2C" w:rsidP="00D12A2C">
      <w:pPr>
        <w:pStyle w:val="Paragraphedeliste"/>
      </w:pPr>
      <w:r>
        <w:t xml:space="preserve">Notre spectacle est conçu pour offrir une expérience visuelle et artistique impressionnante, mêlant technologie de pointe et art, il sera proposé le </w:t>
      </w:r>
      <w:proofErr w:type="gramStart"/>
      <w:r>
        <w:t>Mardi</w:t>
      </w:r>
      <w:proofErr w:type="gramEnd"/>
      <w:r>
        <w:t xml:space="preserve"> 22 août à partir de 21h30 sur le Parvis de la Mairie.</w:t>
      </w:r>
    </w:p>
    <w:p w14:paraId="01EE3103" w14:textId="77777777" w:rsidR="00D12A2C" w:rsidRDefault="00D12A2C" w:rsidP="00D12A2C">
      <w:pPr>
        <w:ind w:left="720"/>
      </w:pPr>
      <w:r>
        <w:t xml:space="preserve"> Cuers est une ville ambitieuse engagée dans la promotion des arts et de la culture. L’année dernière, nous avons réalisé avec succès le premier spectacle de Drone du Département plus de 5.000 personnes s’étaient déplacés, contribuant ainsi à l'enrichissement de notre communauté locale.</w:t>
      </w:r>
    </w:p>
    <w:p w14:paraId="29DADEBD" w14:textId="77777777" w:rsidR="00D12A2C" w:rsidRDefault="00D12A2C" w:rsidP="00D12A2C">
      <w:pPr>
        <w:numPr>
          <w:ilvl w:val="0"/>
          <w:numId w:val="2"/>
        </w:numPr>
      </w:pPr>
      <w:r>
        <w:rPr>
          <w:b/>
          <w:bCs/>
        </w:rPr>
        <w:t>Présentation du spectacle</w:t>
      </w:r>
      <w:r>
        <w:t xml:space="preserve"> :</w:t>
      </w:r>
    </w:p>
    <w:p w14:paraId="4C9FB74D" w14:textId="77777777" w:rsidR="00D12A2C" w:rsidRDefault="00D12A2C" w:rsidP="00D12A2C">
      <w:pPr>
        <w:ind w:left="720"/>
      </w:pPr>
      <w:r>
        <w:t xml:space="preserve"> Notre spectacle laser son et lumière avec danseurs est un projet audacieux qui vise à offrir une expérience immersive unique au public. Il réunit l’art de la danse, les performances visuelles, la technologie laser et la musique, créant ainsi un spectacle à couper le souffle.</w:t>
      </w:r>
    </w:p>
    <w:p w14:paraId="2647F01F" w14:textId="77777777" w:rsidR="00D12A2C" w:rsidRDefault="00D12A2C" w:rsidP="00D12A2C">
      <w:pPr>
        <w:pStyle w:val="Paragraphedeliste"/>
      </w:pPr>
      <w:r>
        <w:t>Le spectacle se déroulera sur une scène spécialement aménagée pour accueillir les éléments visuels et sonores. Les faisceaux laser de haute qualité seront utilisés pour créer des motifs aériens lumineux captivants et des effets visuels dynamiques en harmonie avec la musique. Des éléments spéciaux de lumière et de pyrotechnie seront également intégrés pour apporter une dimension supplémentaire à la performance. Au fur et à mesure du spectacle, la scène, accueillera 14 danseurs talentueux qui exécuteront des chorégraphies captivantes et expressives, parfaitement synchronisées avec les effets laser et les jeux de lumières.</w:t>
      </w:r>
    </w:p>
    <w:p w14:paraId="30D3A55C" w14:textId="77777777" w:rsidR="00D12A2C" w:rsidRDefault="00D12A2C" w:rsidP="00D12A2C">
      <w:pPr>
        <w:pStyle w:val="Paragraphedeliste"/>
      </w:pPr>
      <w:r>
        <w:t xml:space="preserve">Les faisceaux laser de haute qualité se mêleront à la danse, créant des motifs lumineux dynamiques et des illusions visuelles qui sublimeront chaque mouvement des danseurs. </w:t>
      </w:r>
    </w:p>
    <w:p w14:paraId="427B9AEE" w14:textId="77777777" w:rsidR="00D12A2C" w:rsidRDefault="00D12A2C" w:rsidP="00D12A2C">
      <w:pPr>
        <w:pStyle w:val="Paragraphedeliste"/>
      </w:pPr>
    </w:p>
    <w:p w14:paraId="1AF37481" w14:textId="77777777" w:rsidR="00D12A2C" w:rsidRDefault="00D12A2C" w:rsidP="00D12A2C">
      <w:pPr>
        <w:pStyle w:val="Paragraphedeliste"/>
        <w:numPr>
          <w:ilvl w:val="0"/>
          <w:numId w:val="1"/>
        </w:numPr>
        <w:rPr>
          <w:b/>
          <w:bCs/>
        </w:rPr>
      </w:pPr>
      <w:r>
        <w:rPr>
          <w:b/>
          <w:bCs/>
        </w:rPr>
        <w:t>Objectifs du projet :</w:t>
      </w:r>
    </w:p>
    <w:p w14:paraId="08C93CC1" w14:textId="77777777" w:rsidR="00D12A2C" w:rsidRDefault="00D12A2C" w:rsidP="00D12A2C">
      <w:pPr>
        <w:numPr>
          <w:ilvl w:val="0"/>
          <w:numId w:val="3"/>
        </w:numPr>
      </w:pPr>
      <w:r>
        <w:t xml:space="preserve">Offrir au public une expérience artistique et culturelle innovante et immersive ; </w:t>
      </w:r>
    </w:p>
    <w:p w14:paraId="2B2C5AF5" w14:textId="77777777" w:rsidR="00D12A2C" w:rsidRDefault="00D12A2C" w:rsidP="00D12A2C">
      <w:pPr>
        <w:pStyle w:val="Paragraphedeliste"/>
        <w:numPr>
          <w:ilvl w:val="0"/>
          <w:numId w:val="4"/>
        </w:numPr>
      </w:pPr>
      <w:r>
        <w:t xml:space="preserve">Promouvoir la création artistique et la créativité dans notre </w:t>
      </w:r>
      <w:proofErr w:type="gramStart"/>
      <w:r>
        <w:t>Département;</w:t>
      </w:r>
      <w:proofErr w:type="gramEnd"/>
    </w:p>
    <w:p w14:paraId="5FAA2E3C" w14:textId="77777777" w:rsidR="00D12A2C" w:rsidRDefault="00D12A2C" w:rsidP="00D12A2C">
      <w:pPr>
        <w:pStyle w:val="Paragraphedeliste"/>
        <w:numPr>
          <w:ilvl w:val="0"/>
          <w:numId w:val="4"/>
        </w:numPr>
      </w:pPr>
      <w:r>
        <w:t>Favoriser l'accès à la culture pour un large public ;</w:t>
      </w:r>
    </w:p>
    <w:p w14:paraId="1EBCADB5" w14:textId="77777777" w:rsidR="00D12A2C" w:rsidRDefault="00D12A2C" w:rsidP="00D12A2C">
      <w:pPr>
        <w:pStyle w:val="Paragraphedeliste"/>
        <w:numPr>
          <w:ilvl w:val="0"/>
          <w:numId w:val="4"/>
        </w:numPr>
      </w:pPr>
      <w:r>
        <w:t>Créer une synergie entre les artistes et le public, favorisant ainsi l'échange et l'interaction.</w:t>
      </w:r>
    </w:p>
    <w:p w14:paraId="549B771A" w14:textId="77777777" w:rsidR="002D4630" w:rsidRDefault="002D4630"/>
    <w:sectPr w:rsidR="002D4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E3705"/>
    <w:multiLevelType w:val="multilevel"/>
    <w:tmpl w:val="099058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77FF3811"/>
    <w:multiLevelType w:val="multilevel"/>
    <w:tmpl w:val="38DA8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FCC14DA"/>
    <w:multiLevelType w:val="multilevel"/>
    <w:tmpl w:val="2222C95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197499846">
    <w:abstractNumId w:val="0"/>
  </w:num>
  <w:num w:numId="2" w16cid:durableId="1106467737">
    <w:abstractNumId w:val="0"/>
    <w:lvlOverride w:ilvl="0">
      <w:startOverride w:val="1"/>
    </w:lvlOverride>
  </w:num>
  <w:num w:numId="3" w16cid:durableId="2044095659">
    <w:abstractNumId w:val="2"/>
  </w:num>
  <w:num w:numId="4" w16cid:durableId="669067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2C"/>
    <w:rsid w:val="000A28B0"/>
    <w:rsid w:val="002D4630"/>
    <w:rsid w:val="00D12A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35DF"/>
  <w15:chartTrackingRefBased/>
  <w15:docId w15:val="{AFB87090-26AC-4BA0-808F-18D156F1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2C"/>
    <w:pPr>
      <w:suppressAutoHyphens/>
      <w:autoSpaceDN w:val="0"/>
      <w:spacing w:line="244" w:lineRule="auto"/>
      <w:textAlignment w:val="baseline"/>
    </w:pPr>
    <w:rPr>
      <w:rFonts w:ascii="Calibri" w:eastAsia="Calibri" w:hAnsi="Calibri" w:cs="Times New Roman"/>
      <w:kern w:val="3"/>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rsid w:val="00D12A2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ROCHOWICZ Agnieszka</dc:creator>
  <cp:keywords/>
  <dc:description/>
  <cp:lastModifiedBy>ROCHOWICZ Agnieszka</cp:lastModifiedBy>
  <cp:revision>2</cp:revision>
  <dcterms:created xsi:type="dcterms:W3CDTF">2023-07-31T09:41:00Z</dcterms:created>
  <dcterms:modified xsi:type="dcterms:W3CDTF">2023-08-01T08:25:00Z</dcterms:modified>
</cp:coreProperties>
</file>